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A0" w:rsidRDefault="004479A0" w:rsidP="007322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6F388F" w:rsidRPr="004B01B2" w:rsidRDefault="009054EB" w:rsidP="007322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9054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ДЛЪЖНОСТНА ХАРАКТЕРИСТИКА</w:t>
      </w:r>
    </w:p>
    <w:p w:rsidR="00330B4B" w:rsidRPr="004B01B2" w:rsidRDefault="00330B4B" w:rsidP="007322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</w:t>
      </w:r>
    </w:p>
    <w:p w:rsidR="00330B4B" w:rsidRPr="004B01B2" w:rsidRDefault="0028703A" w:rsidP="007322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ДЛЪЖНОСТ </w:t>
      </w:r>
      <w:r w:rsidR="00330B4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–</w:t>
      </w:r>
      <w:r w:rsidR="00AD3C52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330B4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СЪДЕБЕН </w:t>
      </w:r>
      <w:r w:rsidR="00BF3E7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ДЕЛОВОДИТЕЛ</w:t>
      </w:r>
    </w:p>
    <w:p w:rsidR="007322F6" w:rsidRDefault="007322F6" w:rsidP="00330B4B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</w:t>
      </w:r>
    </w:p>
    <w:p w:rsidR="00E860F8" w:rsidRPr="004B01B2" w:rsidRDefault="007322F6" w:rsidP="00330B4B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</w:t>
      </w:r>
      <w:r w:rsidR="00330B4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</w:t>
      </w:r>
      <w:r w:rsidR="00786D4C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од по </w:t>
      </w:r>
      <w:r w:rsidR="00330B4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</w:t>
      </w:r>
      <w:r w:rsidR="00A750DE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КПД</w:t>
      </w:r>
      <w:r w:rsidR="003916C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</w:t>
      </w:r>
      <w:r w:rsidR="00E0701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28703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2012 г. </w:t>
      </w:r>
      <w:r w:rsidR="001D44E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–</w:t>
      </w:r>
      <w:r w:rsidR="00330B4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1D44E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</w:t>
      </w:r>
      <w:r w:rsidR="00BF3E7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415</w:t>
      </w:r>
      <w:r w:rsidR="001D44E5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BF3E7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2003</w:t>
      </w:r>
    </w:p>
    <w:p w:rsidR="00640D36" w:rsidRDefault="007322F6" w:rsidP="00E860F8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С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ПЕЦИАЛИЗИРАНА  АДМИНИСТРАЦИЯ</w:t>
      </w:r>
    </w:p>
    <w:p w:rsidR="007322F6" w:rsidRDefault="0028703A" w:rsidP="00330B4B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7322F6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</w:t>
      </w:r>
    </w:p>
    <w:p w:rsidR="00E860F8" w:rsidRPr="007322F6" w:rsidRDefault="0028703A" w:rsidP="007322F6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Ранг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: 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Минимален: V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perscript"/>
          <w:lang w:bidi="ar-SA"/>
        </w:rPr>
        <w:t>-ти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– 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Максимален:  І</w:t>
      </w:r>
      <w:r w:rsidR="00E860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perscript"/>
          <w:lang w:bidi="ar-SA"/>
        </w:rPr>
        <w:t>-ви</w:t>
      </w:r>
    </w:p>
    <w:p w:rsidR="00D815F8" w:rsidRDefault="00D815F8" w:rsidP="00D815F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</w:p>
    <w:p w:rsidR="009054EB" w:rsidRDefault="00C37961" w:rsidP="007322F6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D815F8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I. </w:t>
      </w:r>
      <w:r w:rsid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9054E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</w:t>
      </w:r>
      <w:r w:rsid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зисквания за заемане на длъжността</w:t>
      </w:r>
    </w:p>
    <w:p w:rsidR="00CB2D78" w:rsidRPr="004B01B2" w:rsidRDefault="00CB2D78" w:rsidP="007322F6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9054EB" w:rsidRPr="004B01B2" w:rsidRDefault="007322F6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</w:t>
      </w:r>
      <w:r w:rsidR="0033372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длъжността </w:t>
      </w:r>
      <w:r w:rsidR="00AD3C52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„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съдебен </w:t>
      </w:r>
      <w:r w:rsidR="00BF3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деловодител</w:t>
      </w:r>
      <w:r w:rsidR="008329E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СИС</w:t>
      </w:r>
      <w:r w:rsidR="00AD3C52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“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 назначава лице, което:</w:t>
      </w:r>
    </w:p>
    <w:p w:rsidR="00E07010" w:rsidRPr="00FB514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е пълнолетен </w:t>
      </w:r>
      <w:r w:rsidRPr="00FB5140">
        <w:rPr>
          <w:rFonts w:ascii="Times New Roman" w:hAnsi="Times New Roman" w:cs="Times New Roman"/>
        </w:rPr>
        <w:t xml:space="preserve">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Pr="00FB5140">
          <w:rPr>
            <w:rStyle w:val="af0"/>
            <w:rFonts w:ascii="Times New Roman" w:hAnsi="Times New Roman" w:cs="Times New Roman"/>
          </w:rPr>
          <w:t>Споразумението за Европейското икономическо пространство</w:t>
        </w:r>
      </w:hyperlink>
      <w:r w:rsidRPr="00FB5140">
        <w:rPr>
          <w:rFonts w:ascii="Times New Roman" w:hAnsi="Times New Roman" w:cs="Times New Roman"/>
        </w:rPr>
        <w:t>, или на Конфедерация Швейцария</w:t>
      </w:r>
      <w:r>
        <w:rPr>
          <w:rFonts w:ascii="Times New Roman" w:hAnsi="Times New Roman" w:cs="Times New Roman"/>
        </w:rPr>
        <w:t>;</w:t>
      </w:r>
    </w:p>
    <w:p w:rsidR="00E07010" w:rsidRPr="001048CD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     - </w:t>
      </w:r>
      <w:r w:rsidRPr="001E39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има завършено средно образование и компютърна грамотност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07010" w:rsidRPr="00390B2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осъждано на лишаване от свобода за умишлено престъпление от общ характер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07010" w:rsidRPr="00390B2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поставено под запрещение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07010" w:rsidRPr="00390B2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лишено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съответен ред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от правото да заема определена длъжност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07010" w:rsidRPr="00390B2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в йерархическа връзка на ръководство и контрол със съпруг или съпруга, с роднини по права линия без ограничения, по съребрена линия до четвърта степен включително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или по сватовство до четвърта степен включително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E07010" w:rsidRPr="00390B20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едноличен търговец, неограничено отговорен съдружник в търговско дружество, управител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търговски пълномощник, търговски представител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прокурист,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търговски посредник,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ликвидатор или синдик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член на орган на управление или контрол на търговско дружество или кооперация;</w:t>
      </w:r>
    </w:p>
    <w:p w:rsidR="00E07010" w:rsidRPr="005166DA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</w:t>
      </w: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съветник в общински съвет;</w:t>
      </w:r>
    </w:p>
    <w:p w:rsidR="00E07010" w:rsidRPr="005166DA" w:rsidRDefault="00E07010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     </w:t>
      </w: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-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заема ръководна или контролна длъжност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 политическа партия</w:t>
      </w: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;</w:t>
      </w:r>
    </w:p>
    <w:p w:rsidR="00E07010" w:rsidRPr="005166DA" w:rsidRDefault="00E07010" w:rsidP="00976175">
      <w:pPr>
        <w:pStyle w:val="af1"/>
        <w:rPr>
          <w:color w:val="auto"/>
          <w:sz w:val="26"/>
          <w:szCs w:val="26"/>
          <w:lang w:val="en-US"/>
        </w:rPr>
      </w:pPr>
      <w:r w:rsidRPr="005166DA">
        <w:rPr>
          <w:color w:val="auto"/>
          <w:sz w:val="26"/>
          <w:szCs w:val="26"/>
          <w:lang w:val="en-US"/>
        </w:rPr>
        <w:t xml:space="preserve">   - не работи по трудово правоотношение при друг работодател, освен като преподавател във висше училище;</w:t>
      </w:r>
    </w:p>
    <w:p w:rsidR="00E07010" w:rsidRPr="005166DA" w:rsidRDefault="00E07010" w:rsidP="00976175">
      <w:pPr>
        <w:pStyle w:val="af1"/>
        <w:rPr>
          <w:color w:val="auto"/>
          <w:sz w:val="26"/>
          <w:szCs w:val="26"/>
          <w:lang w:val="en-US"/>
        </w:rPr>
      </w:pPr>
      <w:r w:rsidRPr="005166DA">
        <w:rPr>
          <w:color w:val="auto"/>
          <w:sz w:val="26"/>
          <w:szCs w:val="26"/>
          <w:lang w:val="en-US"/>
        </w:rPr>
        <w:t xml:space="preserve">   - не е адвокат, нотариус, частен съдебен изпълнител или упражняващ друга свободна професия.</w:t>
      </w:r>
    </w:p>
    <w:p w:rsidR="00425448" w:rsidRDefault="007322F6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ab/>
      </w:r>
    </w:p>
    <w:p w:rsidR="00CB2D78" w:rsidRDefault="00D815F8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</w:t>
      </w:r>
      <w:r w:rsidR="005A2FF1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</w:t>
      </w: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="009054E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</w:t>
      </w:r>
      <w:r w:rsid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сновни функции</w:t>
      </w:r>
    </w:p>
    <w:p w:rsidR="00396110" w:rsidRPr="00396110" w:rsidRDefault="005A2FF1" w:rsidP="0097617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CB2D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 w:rsidR="00BF3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Образува съдебноизпълнителни дела, п</w:t>
      </w:r>
      <w:r w:rsidR="00396110" w:rsidRP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риема документи, вписва данни по движението на делата в дневници и книги в авто</w:t>
      </w:r>
      <w:r w:rsidR="001D44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матизираната деловодна програма,</w:t>
      </w:r>
      <w:r w:rsidR="00396110" w:rsidRP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изпълнява указанията на държавния съдебен изпълнител по делото, </w:t>
      </w:r>
      <w:r w:rsidR="001D44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изготвя и изпраща призовки за изпълнението, издава запорни съобщения, </w:t>
      </w:r>
      <w:r w:rsidR="00396110" w:rsidRP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изготвя удостоверения и други книжа, следи за спазване на сроковете по делата и докладва на държавния съдебен изпълнител, вписва данни и прави справки по делата, експедира пощата на съдебно-изпълнителн</w:t>
      </w:r>
      <w:r w:rsidR="001D44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396110" w:rsidRP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</w:t>
      </w:r>
      <w:r w:rsidR="001D44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396110" w:rsidRP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D44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служба</w:t>
      </w:r>
      <w:r w:rsidR="003961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396110" w:rsidRPr="00C367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изпълнява и други задължения възложени от председателя на съда и съдебния администратор.</w:t>
      </w:r>
    </w:p>
    <w:p w:rsidR="00001D74" w:rsidRPr="004B01B2" w:rsidRDefault="00001D74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448" w:rsidRDefault="00425448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F388F" w:rsidRDefault="003E6AA1" w:rsidP="00976175">
      <w:pPr>
        <w:widowControl/>
        <w:ind w:left="708"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II</w:t>
      </w:r>
      <w:r w:rsidR="009054E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І.</w:t>
      </w:r>
      <w:r w:rsidR="00CB2D78" w:rsidRP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9054E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</w:t>
      </w:r>
      <w:r w:rsidR="00106A8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сновни длъжностни задължения</w:t>
      </w:r>
    </w:p>
    <w:p w:rsidR="00352E79" w:rsidRDefault="00352E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A3615B" w:rsidRPr="00A3615B" w:rsidRDefault="00352E79" w:rsidP="0097617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</w:t>
      </w:r>
      <w:r w:rsidR="00A3615B"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</w:t>
      </w:r>
      <w:r w:rsidR="00F87A4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3615B"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BF3E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Образува изпълнителни дела и докладва на държавния съдебен изпълнител. </w:t>
      </w:r>
      <w:r w:rsidR="00A3615B"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Изпълнява указанията на държавния съдебен изпълнител  във връзка с обработването на документите и делата, въвежда в автоматизираната деловодна програма и в съответните деловодни книги данните по образуваните изпълнителни дела.</w:t>
      </w:r>
    </w:p>
    <w:p w:rsidR="00976175" w:rsidRPr="00976175" w:rsidRDefault="00A3615B" w:rsidP="00976175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</w:t>
      </w:r>
      <w:r w:rsidR="00976175" w:rsidRP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Придвижва съдебно-изпълнителни дела – изготвя и изпраща съобщения и призовки, следи за сроковете и своевременно докладва на държавния съдебен изпълнител за извършените действия и новопостъпилите документи по делата.</w:t>
      </w:r>
    </w:p>
    <w:p w:rsidR="00A3615B" w:rsidRPr="00A3615B" w:rsidRDefault="00A3615B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Подрежда новопостъпили документи към висящите дела, организира и поддържа подредбата на делата в деловодството.</w:t>
      </w:r>
    </w:p>
    <w:p w:rsidR="00A3615B" w:rsidRPr="00A3615B" w:rsidRDefault="00A3615B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4. Издава удостоверения, писма и други официални документи, представя с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правки по състоянието на делата, изготвя и представя в срок статистически отчети.</w:t>
      </w:r>
    </w:p>
    <w:p w:rsidR="00A3615B" w:rsidRPr="00A3615B" w:rsidRDefault="00A3615B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5. Изпраща дела за послужване пред други съдилища.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6. 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рганизира превеждането на постъпилите по делата суми съвместно с лицето, отговорно за счетоводните записвания в съда, след издадено разпореждане на 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държавния съдебен изпълнител. Превежда служебно внесените по делата суми, ежемесечно проверява всички висящи изпълнителни дела и тези, по които не постъпват суми ги докладва на държавния съдебен изпълнител за предприемане на мерки за осигуряване на вземанията.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7.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окладва на държавния съдебен изпълнител периодично, но не по-малко от два пъти в годината, изпълнителните дела, по които няма движение; </w:t>
      </w:r>
    </w:p>
    <w:p w:rsidR="0061565D" w:rsidRPr="0061565D" w:rsidRDefault="0061565D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8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ри изгубване или унищожаване на изпълнителен лист изготвя акт и докладва на държавния съдебен изпълнител за съставянето на констативен протокол, като незабавно съобщава на взискателя за това. 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9.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всеки акт,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одлежащ на съдебно изпълнение,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образува отделно изпълнително дело. </w:t>
      </w:r>
    </w:p>
    <w:p w:rsid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10.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дело.</w:t>
      </w:r>
    </w:p>
    <w:p w:rsidR="00976175" w:rsidRPr="0061565D" w:rsidRDefault="0097617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11. 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Подготвя и изпраща до съответната инстанция делата, по които са постъпили жалби.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to_paragraph_id35123419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12.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Когато изпълнителният лист по прекратено дело бъде поискан обратно от взискателя, той се връща срещу разписка, която прилага към делото заедно с копие от изпълнителния лист.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13.</w:t>
      </w:r>
      <w:r w:rsidR="00976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архивиране на изпълнително дело върху изпълнителния лист прав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отбелязвания върху щемпел по образец – приложение № 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ПАС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14.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 унищожаване на изпълнително дело изпълнителният лист се изважда и се подрежда в обща папка. Папката се пази в срока по </w:t>
      </w:r>
      <w:hyperlink r:id="rId10" w:history="1">
        <w:r w:rsidRPr="0061565D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чл. 6</w:t>
        </w:r>
        <w:r w:rsidR="00381A7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5</w:t>
        </w:r>
        <w:r w:rsidRPr="0061565D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, ал. 6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ПАС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1" w:name="to_paragraph_id35123420"/>
      <w:bookmarkEnd w:id="1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15.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Неполучените суми по изпълнително производство, които са отбелязани върху изпълнителния лист, когато той е върнат, се изплащат на взискателя, след като той представи изпълнителния лист.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16. 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Подлежащите на възстановяване суми на длъжника и на трети лица се изплащат по тяхно искане, направено в срока на съхранение на изпълнителното дело, след посочване на банкова сметка.</w:t>
      </w:r>
    </w:p>
    <w:p w:rsidR="0061565D" w:rsidRPr="0061565D" w:rsidRDefault="0061565D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2" w:name="to_paragraph_id35123421"/>
      <w:bookmarkEnd w:id="2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17. Участва в комисията за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архивира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унищожава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общия ред след влизане в сила на постановлението за прекратяване или приключване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зпълнителните дела, образувани въз основа на обезпечителни заповеди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16C37" w:rsidRDefault="0061565D" w:rsidP="00116C3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18.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 унищожаване от делата се изваждат обезпечителните заповеди, връчените запорни съобщения и протоколите за опис на вещи. Извадените книжа подрежда в обща папка, като се съхраняват в срока по </w:t>
      </w:r>
      <w:hyperlink r:id="rId11" w:history="1">
        <w:r w:rsidRPr="0061565D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чл. 65, ал. 1</w:t>
        </w:r>
      </w:hyperlink>
      <w:r w:rsidR="000B749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ПАС</w:t>
      </w:r>
      <w:r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bookmarkStart w:id="3" w:name="to_paragraph_id35123422"/>
      <w:bookmarkEnd w:id="3"/>
    </w:p>
    <w:p w:rsidR="0061565D" w:rsidRDefault="000B749C" w:rsidP="00116C3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="0061565D"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 о</w:t>
      </w:r>
      <w:r w:rsidR="0061565D"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тбелязва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ния</w:t>
      </w:r>
      <w:r w:rsidR="0061565D" w:rsidRPr="006156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върху изпълнителните листове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съответния ред предвиден в ПАС.</w:t>
      </w:r>
    </w:p>
    <w:p w:rsidR="00A3615B" w:rsidRPr="00A3615B" w:rsidRDefault="00A3615B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</w:t>
      </w:r>
      <w:r w:rsidR="000B749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06A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Подготвя и изпраща до съответната инстанция делата, по които са постъпили жалби. </w:t>
      </w:r>
      <w:r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Подготвя свършените дела за архивиране.</w:t>
      </w:r>
    </w:p>
    <w:p w:rsidR="00A3615B" w:rsidRDefault="000B749C" w:rsidP="00976175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3615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Със заповед на административния ръковод</w:t>
      </w:r>
      <w:r w:rsid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ител на съда, участва в комисия</w:t>
      </w:r>
    </w:p>
    <w:p w:rsidR="00A3615B" w:rsidRDefault="00A3615B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инвентаризация за наличността 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делата в съдебно изпълнителното деловодство.</w:t>
      </w:r>
    </w:p>
    <w:p w:rsidR="00631C90" w:rsidRDefault="000B749C" w:rsidP="00116C3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A3615B" w:rsidRP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При отсъствие на съдебен служител го замества в изпълнение на служебните му задължения.                 </w:t>
      </w:r>
    </w:p>
    <w:p w:rsidR="007B4B05" w:rsidRPr="004B01B2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ъблюдава принципа на йерархичност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пазва правилата за аварийна и противопожарна безопасност, санитарно-хигиенните норми и правила, инструкциите по здравословни и безопасни условия на труд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ази като служебна тайна сведенията, които са му станали известни в кръга на служебните задължения и засягат интересите на граждани, юридически лица и държавата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изпълнение на служебните си задължения и в обществения живот да има поведение, което не уронва престижа на съдебната власт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пазва </w:t>
      </w:r>
      <w:r w:rsidR="008E6E4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принципите и нормите на Етичния кодекс на </w:t>
      </w:r>
      <w:r w:rsidR="00697C0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съдебните служители. </w:t>
      </w:r>
      <w:r w:rsid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3E6AA1" w:rsidRP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тнася</w:t>
      </w:r>
      <w:r w:rsid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</w:t>
      </w:r>
      <w:r w:rsidR="003E6AA1" w:rsidRP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любезно, възпитано и с уважение към вс</w:t>
      </w:r>
      <w:r w:rsid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ички граждани,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с които влиза в контакт при и по повод изпълнение на служебните си задължения</w:t>
      </w:r>
      <w:r w:rsidR="0094356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4870AF" w:rsidRPr="004870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говори в учтив</w:t>
      </w:r>
      <w:r w:rsidR="003E6A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форма спрямо съдии, адвокати, </w:t>
      </w:r>
      <w:r w:rsidR="004870AF" w:rsidRPr="004870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граждани и др.</w:t>
      </w:r>
    </w:p>
    <w:p w:rsidR="008D0605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зема участие при координиране на съдебната работа, пряко свързана с дейността </w:t>
      </w:r>
      <w:r w:rsidR="004870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, заедно с останали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 съдебни служители.</w:t>
      </w:r>
    </w:p>
    <w:p w:rsidR="007B4B05" w:rsidRPr="004B01B2" w:rsidRDefault="00116C37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29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Участва в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обучението на нови служители, като ги въве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жда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в работата, разяснява и отговаря на техни въпроси, свързани с изпълнението на служебните им задължения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Default="000B749C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изпълнение на възложените задачи не допуска закъснения, забавяне или други отклонения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E6AA1" w:rsidRPr="004B01B2" w:rsidRDefault="00116C37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31</w:t>
      </w:r>
      <w:r w:rsidR="003E6AA1" w:rsidRPr="00CA6BF3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 При служебна необходимост е длъжен да изпълнява служебните си задължения и в извън работно време.</w:t>
      </w:r>
    </w:p>
    <w:p w:rsidR="007B4B05" w:rsidRPr="004B01B2" w:rsidRDefault="00116C37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32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ази и съхранява съдебната документация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8D060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33</w:t>
      </w:r>
      <w:r w:rsidR="00A36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4870A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ри повреждане, загубване или изчезване на </w:t>
      </w:r>
      <w:r w:rsidR="002626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имущество, информация</w:t>
      </w:r>
      <w:r w:rsidR="00106A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данни и</w:t>
      </w:r>
      <w:r w:rsidR="002626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документи</w:t>
      </w:r>
      <w:r w:rsidR="00106A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незабавно уведомява ръководството на съда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B4B05" w:rsidRPr="004B01B2" w:rsidRDefault="008D060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34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олучава срещу подпис зачисленото движимо имущество, собственост на съда, за което отговаря през работното време, определено за съда. Предава същото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lastRenderedPageBreak/>
        <w:t xml:space="preserve">срещу подпис, при напускане или преместване на </w:t>
      </w:r>
      <w:r w:rsidR="009E69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друго 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работно място. Получава, съхранява и предава печатите, които са  му поверени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D0605" w:rsidRDefault="008D060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0B749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констатиране на административна слабост, пропуск или нарушение, създаващо предпоставка за корупция, измама или нередност е длъжен незабавно да уведоми ръководството на съда</w:t>
      </w:r>
      <w:r w:rsidR="009704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B4B05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="004B01B2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</w:p>
    <w:p w:rsidR="00232178" w:rsidRPr="008D0605" w:rsidRDefault="008D060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36</w:t>
      </w:r>
      <w:r w:rsidR="00DD3F0E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232178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Осъществява връзки с всички сл</w:t>
      </w:r>
      <w:r w:rsidR="003C10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ужби на администрацията на съда.</w:t>
      </w:r>
    </w:p>
    <w:p w:rsidR="00E86201" w:rsidRDefault="008D060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116C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37</w:t>
      </w:r>
      <w:r w:rsidR="009E69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D3C52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E86201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зпълнява и други задължения, свързани с документооборота и определени със заповед на административния ръководител на съда или с разпореждане на </w:t>
      </w:r>
      <w:r w:rsidR="00A84EA6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съдебния администратор</w:t>
      </w:r>
      <w:r w:rsidR="00E86201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814F4" w:rsidRDefault="00E814F4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054EB" w:rsidRDefault="003E6AA1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</w:t>
      </w:r>
      <w:r w:rsidR="00CD12F8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V</w:t>
      </w:r>
      <w:r w:rsidR="00CD12F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  <w:r w:rsidR="002B547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="00106A8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Необходими качества и отговорности</w:t>
      </w:r>
      <w:r w:rsidR="009054EB"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:rsidR="00492678" w:rsidRDefault="00690D67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</w:t>
      </w:r>
    </w:p>
    <w:p w:rsidR="00690D67" w:rsidRPr="00690D67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690D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  <w:r w:rsidR="00690D67" w:rsidRPr="00690D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Отлични познания по общи деловодни техники, работа със стандартно офис оборудване, отлични познания по стилистика, правопис, граматика и пунктуация.    </w:t>
      </w:r>
    </w:p>
    <w:p w:rsidR="00425448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690D67" w:rsidRPr="00690D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Много добри умения за работа с граждани и в екип.</w:t>
      </w:r>
    </w:p>
    <w:p w:rsidR="00690D67" w:rsidRPr="00690D67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690D67" w:rsidRPr="00690D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Да познава вътрешно-ведомствената  уредба,  свързана  с техническата безопасност, охрана, здравословни и безопасни условия на труд.</w:t>
      </w:r>
    </w:p>
    <w:p w:rsidR="00066E1C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</w:t>
      </w:r>
      <w:r w:rsidR="00690D6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4.</w:t>
      </w:r>
      <w:r w:rsidR="0014492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CD12F8" w:rsidRPr="00CD12F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Носи отговорност за опазване на получената </w:t>
      </w:r>
      <w:r w:rsidR="00066E1C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</w:t>
      </w:r>
      <w:r w:rsidR="00066E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66E1C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пренасяна документация</w:t>
      </w:r>
      <w:r w:rsidR="00066E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CD12F8" w:rsidRPr="00CD12F8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</w:t>
      </w:r>
      <w:r w:rsidR="001449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66E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Носи отговорност за опазване на </w:t>
      </w:r>
      <w:r w:rsidR="00CD12F8" w:rsidRPr="00CD12F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служебна информация</w:t>
      </w:r>
      <w:r w:rsidR="00066E1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066E1C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станала известна при или по повод изпълнение на служебните задължения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58025D" w:rsidRP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както и спазване на трудовата и технологична дисциплина.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9054EB" w:rsidRPr="004B01B2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</w:t>
      </w:r>
      <w:r w:rsidR="00041A9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6. 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Носи отговорност за собствените си резултати, както и на тези от дейността на </w:t>
      </w:r>
      <w:r w:rsidR="00416A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съдебно изпълнителна 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служба.</w:t>
      </w:r>
    </w:p>
    <w:p w:rsidR="009054EB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</w:t>
      </w:r>
      <w:r w:rsidR="001449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054EB" w:rsidRPr="004B01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Носи   отговорност   за   административни   пропуски   и   нарушения, създаващи предпоставки за корупция, измами и нередности.</w:t>
      </w:r>
    </w:p>
    <w:p w:rsidR="00041A93" w:rsidRPr="00041A93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8. 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Носи отговорност за спазване на поверителна информация - при изпълнение на своите задължения, служителят е длъжен да не разпространява информация от личен характер, която би могла да накърни личното достойнство на ръководителя или служител на Районен съд – Гоце Делчев. Да бъде лоялен към работодателя, като не злоупотребява с неговото доверие и не разпространява поверителни за него сведения, както и да пази доброто му име.</w:t>
      </w:r>
    </w:p>
    <w:p w:rsidR="00041A93" w:rsidRPr="00041A93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Пази авторитета на магистрати</w:t>
      </w:r>
      <w:r w:rsidR="00180C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съдебни</w:t>
      </w:r>
      <w:r w:rsidR="00180C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служители при РС-Гоце Делчев и не коментира техните професионални и лични качества.</w:t>
      </w:r>
    </w:p>
    <w:p w:rsidR="00041A93" w:rsidRPr="00041A93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Носи отговорност за разхищения на консумативи и други текущи разходи.</w:t>
      </w:r>
    </w:p>
    <w:p w:rsidR="00041A93" w:rsidRPr="00041A93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Носи отговорност за техническото състояние на поверената му техника – компютър, принтер и други периферни устройства.</w:t>
      </w:r>
    </w:p>
    <w:p w:rsidR="00041A93" w:rsidRDefault="006A708A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 w:rsid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5802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041A9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041A93" w:rsidRPr="00CD12F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Носи отговорност за спазване на ПАС, Етичния кодекс на съдебните служители,  Вътрешните правила и процедури, утвърдени от административния ръководител на съда.</w:t>
      </w:r>
      <w:r w:rsidR="00041A93" w:rsidRPr="00690D6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41A93" w:rsidRPr="00041A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13.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административни пропуски и нарушения, създаващи предпоставки за корупция, измами и нередности.</w:t>
      </w: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14.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Уведомява в законния срок председателя на съда при възникване на някое от основанията за несъвместимост по чл. 340а, ал. 2 от ЗСВ.</w:t>
      </w:r>
    </w:p>
    <w:p w:rsidR="00381A7A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15. </w:t>
      </w:r>
      <w:r w:rsidR="00381A7A" w:rsidRPr="00381A7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При встъпването си в длъжност, както и всяка година до 15 май, съдебният служител е длъжен да подава пред работодателя декларация за имущество и интереси по </w:t>
      </w:r>
      <w:hyperlink r:id="rId12" w:tgtFrame="_blank" w:history="1">
        <w:r w:rsidR="00381A7A" w:rsidRPr="00381A7A">
          <w:rPr>
            <w:rFonts w:ascii="Times New Roman" w:eastAsia="Times New Roman" w:hAnsi="Times New Roman" w:cs="Times New Roman"/>
            <w:color w:val="auto"/>
            <w:sz w:val="26"/>
            <w:szCs w:val="26"/>
            <w:lang w:val="en-US" w:bidi="ar-SA"/>
          </w:rPr>
          <w:t>чл. 49 от Закона за противодействие на корупцията</w:t>
        </w:r>
      </w:hyperlink>
      <w:r w:rsidR="00381A7A" w:rsidRPr="00381A7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</w:t>
      </w:r>
    </w:p>
    <w:p w:rsidR="00736F79" w:rsidRP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16.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 случай, че  установи нерегламентиран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достъп до програмата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на която</w:t>
      </w:r>
    </w:p>
    <w:p w:rsidR="00736F79" w:rsidRPr="00314FBB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обработва лични данни, се задължава веднага да уведоми ръководството или Длъжностното лице по защита на личните даннни,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във връзка с изпращане на информация до КЗЛД и ИВСС.</w:t>
      </w: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17</w:t>
      </w:r>
      <w:r w:rsidRPr="007F78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Носи отговорност за точното и качествено изпълнение на утвърдените с настоящата длъжностна характеристика задачи.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V. Условия на труд и работна среда.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Специфични условия на труд – работа с компютри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Осем часов работен ден – от 8.30 до 17.00 часа, с половин час обедна почивка, във времето от 12.00 до 13.00 часа, ползвана по график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Работно облекло – делово и носи табелка с името и длъжността 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Битови придобивки и привилегии – периодични медицински прегледи, режийни/под формата на пари или ваучери, съгласно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Решение на Общото събрание на Р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– Гоце Делчев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/, задължително се застрахова срещу злополука за сметка на бюджета на съдебната власт, получава ежегодно суми за облекло в размер до 2 средни месечни заплати на заетите в бюджетната сфера, има право на годишен отпуск и на допълнителен платен годишен отпуск за работа в извънработно време и за изпълнение на допълнителни задължения в размер, определен от ВСС,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може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 бъде поощряван с отличие или награда за проявен висок професионализъм, образцово изпълнение на служебните задължения и високи нравствени качества при условията на чл. 358а от ЗСВ, има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Могат да образуват и членуват в организации, които защитават професионалните им интереси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изпълнение на служебните си задължения се легитимира със служебна карта по образец, определен от ВСС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D56B77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VI. Система за работна заплата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Съдебният </w:t>
      </w:r>
      <w:r w:rsidR="00A06A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деловодител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получава възнаграждение, определено за заеманата длъжност, съобразно Класификатора на длъжностите в администрация, приет от ВСС.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Месечното възнаграждение е с възможност за авансово и окончателно заплащане, при желание на служителя и съгласно Вътрешните правила за работната заплата.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Всеки съдебен служител при доказана добра професионална квалификация може да бъде повишен в ранг, след атестиране. Ранговете са от V до I степен във възходяща степен. При повишаване в ранг съдебният служител получава и по високо възнаграждение за ранг в размер, определен от ВСС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D56B77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VII. Организационни връзки   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лъжността „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ъдебен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деловодител</w:t>
      </w:r>
      <w:r w:rsidR="00416A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СИС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” е изпълнителска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Съдебният деловодител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16A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СИС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пряко подчинен на </w:t>
      </w:r>
      <w:r w:rsidR="00416AE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държавния съдебен изпълнител,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председателя на съда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съдебния администратор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И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 непосредствени взаимоотношения с магистратите  и съдебните служители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И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 вътрешни и външни професионални контакти с органи и организации в кръга на изпълняваните функционални задължения.</w:t>
      </w:r>
    </w:p>
    <w:p w:rsidR="00736F79" w:rsidRPr="00314FBB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</w:t>
      </w:r>
    </w:p>
    <w:p w:rsidR="00416AE5" w:rsidRPr="00314FBB" w:rsidRDefault="00416AE5" w:rsidP="0097617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CB4A31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Настоящата д</w:t>
      </w:r>
      <w:r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лъжностна характеристика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може да бъде изменяна и допълвана при </w:t>
      </w:r>
      <w:r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промяна на изискванията  и задълженията, произтичащи от нормативни или структурни промени и се утвърждава  от председателя на съда.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D56B77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          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</w:t>
      </w: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УТВЪРДИЛ: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. . . . . . . . . . . . . </w:t>
      </w: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СТОЯН ХАДЖИЕВ</w:t>
      </w: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АДМИНИСТРАТИВЕН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РЪКОВОДИТЕЛ -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ПРЕДСЕДАТЕЛ НА РС – ГОЦЕ ДЕЛЧЕВ           </w:t>
      </w: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ЗАПОЗНАТ С ДЛЪЖНОСТНАТА ХАРАКТЕРИСТИКА: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........................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1048CD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.................................................................................................................................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                 </w:t>
      </w:r>
      <w:r w:rsidRPr="0013708E">
        <w:rPr>
          <w:rFonts w:ascii="Times New Roman" w:eastAsia="Times New Roman" w:hAnsi="Times New Roman" w:cs="Times New Roman"/>
          <w:color w:val="auto"/>
          <w:lang w:val="en-US" w:bidi="ar-SA"/>
        </w:rPr>
        <w:t>трите имена на съдебния служител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D56B77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Дата на връчване: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. . . . .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20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381A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bookmarkStart w:id="4" w:name="_GoBack"/>
      <w:bookmarkEnd w:id="4"/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гр. Гоце Делчев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36F79" w:rsidRPr="00D37D6A" w:rsidRDefault="00736F79" w:rsidP="0097617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14F4" w:rsidRDefault="00E814F4" w:rsidP="00976175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sectPr w:rsidR="00E814F4" w:rsidSect="0041169F">
      <w:headerReference w:type="default" r:id="rId13"/>
      <w:footerReference w:type="default" r:id="rId14"/>
      <w:pgSz w:w="11906" w:h="16838" w:code="9"/>
      <w:pgMar w:top="1134" w:right="851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37" w:rsidRDefault="00A83337" w:rsidP="007017CB">
      <w:r>
        <w:separator/>
      </w:r>
    </w:p>
  </w:endnote>
  <w:endnote w:type="continuationSeparator" w:id="0">
    <w:p w:rsidR="00A83337" w:rsidRDefault="00A83337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91807"/>
      <w:docPartObj>
        <w:docPartGallery w:val="Page Numbers (Bottom of Page)"/>
        <w:docPartUnique/>
      </w:docPartObj>
    </w:sdtPr>
    <w:sdtEndPr/>
    <w:sdtContent>
      <w:p w:rsidR="00E00E2E" w:rsidRDefault="00E00E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A7A">
          <w:rPr>
            <w:noProof/>
          </w:rPr>
          <w:t>6</w:t>
        </w:r>
        <w:r>
          <w:fldChar w:fldCharType="end"/>
        </w:r>
      </w:p>
    </w:sdtContent>
  </w:sdt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37" w:rsidRDefault="00A83337" w:rsidP="007017CB">
      <w:r>
        <w:separator/>
      </w:r>
    </w:p>
  </w:footnote>
  <w:footnote w:type="continuationSeparator" w:id="0">
    <w:p w:rsidR="00A83337" w:rsidRDefault="00A83337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2596024F" wp14:editId="06E345D4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7017CB" w:rsidRPr="00AE7015" w:rsidRDefault="007A1FFB" w:rsidP="008D0605">
    <w:pPr>
      <w:tabs>
        <w:tab w:val="right" w:pos="9070"/>
      </w:tabs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A812C" wp14:editId="403A66CD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869CF1" wp14:editId="163F948F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477"/>
    <w:multiLevelType w:val="hybridMultilevel"/>
    <w:tmpl w:val="DFDA4150"/>
    <w:lvl w:ilvl="0" w:tplc="2F787AFE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FE65A9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3362031C"/>
    <w:multiLevelType w:val="hybridMultilevel"/>
    <w:tmpl w:val="FD9AADF4"/>
    <w:lvl w:ilvl="0" w:tplc="232CDC04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4D21D1A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3C1F24C0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CD45E0A"/>
    <w:multiLevelType w:val="hybridMultilevel"/>
    <w:tmpl w:val="5B5078FC"/>
    <w:lvl w:ilvl="0" w:tplc="D5FCAC10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3EE45E4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7761111F"/>
    <w:multiLevelType w:val="hybridMultilevel"/>
    <w:tmpl w:val="182224C0"/>
    <w:lvl w:ilvl="0" w:tplc="38FA2C5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8D66952"/>
    <w:multiLevelType w:val="hybridMultilevel"/>
    <w:tmpl w:val="E5A80CA2"/>
    <w:lvl w:ilvl="0" w:tplc="17D24A32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01D74"/>
    <w:rsid w:val="000101DF"/>
    <w:rsid w:val="00021826"/>
    <w:rsid w:val="00033439"/>
    <w:rsid w:val="00041A93"/>
    <w:rsid w:val="00064019"/>
    <w:rsid w:val="00066E1C"/>
    <w:rsid w:val="0009711F"/>
    <w:rsid w:val="000B63C1"/>
    <w:rsid w:val="000B749C"/>
    <w:rsid w:val="000D6396"/>
    <w:rsid w:val="000E5A07"/>
    <w:rsid w:val="000F2A1D"/>
    <w:rsid w:val="00103BC5"/>
    <w:rsid w:val="00106A83"/>
    <w:rsid w:val="00116C37"/>
    <w:rsid w:val="0012769A"/>
    <w:rsid w:val="00131D04"/>
    <w:rsid w:val="00134D7F"/>
    <w:rsid w:val="001438EC"/>
    <w:rsid w:val="0014492C"/>
    <w:rsid w:val="0016513F"/>
    <w:rsid w:val="00167C37"/>
    <w:rsid w:val="00171DB6"/>
    <w:rsid w:val="001758F2"/>
    <w:rsid w:val="00180CB1"/>
    <w:rsid w:val="00182510"/>
    <w:rsid w:val="001A170A"/>
    <w:rsid w:val="001C065E"/>
    <w:rsid w:val="001D052F"/>
    <w:rsid w:val="001D44E5"/>
    <w:rsid w:val="001E4346"/>
    <w:rsid w:val="00203BC3"/>
    <w:rsid w:val="002231BC"/>
    <w:rsid w:val="00223B08"/>
    <w:rsid w:val="00230598"/>
    <w:rsid w:val="00232178"/>
    <w:rsid w:val="0026267A"/>
    <w:rsid w:val="00270E5B"/>
    <w:rsid w:val="0028703A"/>
    <w:rsid w:val="00292528"/>
    <w:rsid w:val="002A5DD7"/>
    <w:rsid w:val="002B5470"/>
    <w:rsid w:val="002D0550"/>
    <w:rsid w:val="002D1C81"/>
    <w:rsid w:val="002E0D63"/>
    <w:rsid w:val="002E52EB"/>
    <w:rsid w:val="002F0C32"/>
    <w:rsid w:val="0030794D"/>
    <w:rsid w:val="00325A92"/>
    <w:rsid w:val="00330B4B"/>
    <w:rsid w:val="00333728"/>
    <w:rsid w:val="003439D9"/>
    <w:rsid w:val="00352E79"/>
    <w:rsid w:val="0036035A"/>
    <w:rsid w:val="00381A7A"/>
    <w:rsid w:val="00382861"/>
    <w:rsid w:val="00385476"/>
    <w:rsid w:val="003861C3"/>
    <w:rsid w:val="003916CE"/>
    <w:rsid w:val="00396110"/>
    <w:rsid w:val="003B14E3"/>
    <w:rsid w:val="003C1019"/>
    <w:rsid w:val="003E6AA1"/>
    <w:rsid w:val="003F0ACC"/>
    <w:rsid w:val="003F103A"/>
    <w:rsid w:val="0041169F"/>
    <w:rsid w:val="00416AE5"/>
    <w:rsid w:val="00420790"/>
    <w:rsid w:val="00424A53"/>
    <w:rsid w:val="00425448"/>
    <w:rsid w:val="004377BF"/>
    <w:rsid w:val="00446F99"/>
    <w:rsid w:val="004479A0"/>
    <w:rsid w:val="004530D5"/>
    <w:rsid w:val="00454908"/>
    <w:rsid w:val="00461262"/>
    <w:rsid w:val="004870AF"/>
    <w:rsid w:val="00492678"/>
    <w:rsid w:val="00497CEC"/>
    <w:rsid w:val="004A14E6"/>
    <w:rsid w:val="004A406D"/>
    <w:rsid w:val="004B01B2"/>
    <w:rsid w:val="004B5EA4"/>
    <w:rsid w:val="004D47C4"/>
    <w:rsid w:val="004E782D"/>
    <w:rsid w:val="00521D29"/>
    <w:rsid w:val="00523F58"/>
    <w:rsid w:val="0052773F"/>
    <w:rsid w:val="00530D6E"/>
    <w:rsid w:val="005469FF"/>
    <w:rsid w:val="00572766"/>
    <w:rsid w:val="0057582A"/>
    <w:rsid w:val="0058025D"/>
    <w:rsid w:val="005A2FF1"/>
    <w:rsid w:val="005C1047"/>
    <w:rsid w:val="005E06FA"/>
    <w:rsid w:val="005F468C"/>
    <w:rsid w:val="005F5E8D"/>
    <w:rsid w:val="0061565D"/>
    <w:rsid w:val="00631C90"/>
    <w:rsid w:val="006337BB"/>
    <w:rsid w:val="00640D36"/>
    <w:rsid w:val="006858BD"/>
    <w:rsid w:val="00690D67"/>
    <w:rsid w:val="00697C0C"/>
    <w:rsid w:val="006A45C3"/>
    <w:rsid w:val="006A6AE5"/>
    <w:rsid w:val="006A708A"/>
    <w:rsid w:val="006D13CA"/>
    <w:rsid w:val="006E2BBE"/>
    <w:rsid w:val="006E303F"/>
    <w:rsid w:val="006F388F"/>
    <w:rsid w:val="006F45C3"/>
    <w:rsid w:val="00700237"/>
    <w:rsid w:val="007017CB"/>
    <w:rsid w:val="00721D3F"/>
    <w:rsid w:val="00730607"/>
    <w:rsid w:val="007322F6"/>
    <w:rsid w:val="00736F79"/>
    <w:rsid w:val="00741D22"/>
    <w:rsid w:val="00747E05"/>
    <w:rsid w:val="0075564B"/>
    <w:rsid w:val="00762BA4"/>
    <w:rsid w:val="00763070"/>
    <w:rsid w:val="0077761C"/>
    <w:rsid w:val="00781652"/>
    <w:rsid w:val="00784083"/>
    <w:rsid w:val="00786D4C"/>
    <w:rsid w:val="007A1FFB"/>
    <w:rsid w:val="007B4B05"/>
    <w:rsid w:val="007E6EDB"/>
    <w:rsid w:val="008329E1"/>
    <w:rsid w:val="00840D80"/>
    <w:rsid w:val="008664E5"/>
    <w:rsid w:val="008770D9"/>
    <w:rsid w:val="00882C6B"/>
    <w:rsid w:val="00886661"/>
    <w:rsid w:val="008D0605"/>
    <w:rsid w:val="008D536C"/>
    <w:rsid w:val="008D7947"/>
    <w:rsid w:val="008E6E48"/>
    <w:rsid w:val="008F2D3B"/>
    <w:rsid w:val="008F491A"/>
    <w:rsid w:val="009054EB"/>
    <w:rsid w:val="00914CDE"/>
    <w:rsid w:val="00917667"/>
    <w:rsid w:val="00927E07"/>
    <w:rsid w:val="0094319A"/>
    <w:rsid w:val="00943564"/>
    <w:rsid w:val="009504D7"/>
    <w:rsid w:val="009704DF"/>
    <w:rsid w:val="00970C77"/>
    <w:rsid w:val="00976175"/>
    <w:rsid w:val="00976FD7"/>
    <w:rsid w:val="00983306"/>
    <w:rsid w:val="00994CC6"/>
    <w:rsid w:val="009950A1"/>
    <w:rsid w:val="009B4913"/>
    <w:rsid w:val="009E6941"/>
    <w:rsid w:val="009F1AEC"/>
    <w:rsid w:val="00A06A7D"/>
    <w:rsid w:val="00A12844"/>
    <w:rsid w:val="00A14811"/>
    <w:rsid w:val="00A35E1D"/>
    <w:rsid w:val="00A3615B"/>
    <w:rsid w:val="00A37D6B"/>
    <w:rsid w:val="00A513E5"/>
    <w:rsid w:val="00A53698"/>
    <w:rsid w:val="00A70F1E"/>
    <w:rsid w:val="00A750DE"/>
    <w:rsid w:val="00A80D9C"/>
    <w:rsid w:val="00A83337"/>
    <w:rsid w:val="00A84EA6"/>
    <w:rsid w:val="00AA7404"/>
    <w:rsid w:val="00AD3C52"/>
    <w:rsid w:val="00AE1000"/>
    <w:rsid w:val="00AE5F4C"/>
    <w:rsid w:val="00AE7015"/>
    <w:rsid w:val="00AF65CB"/>
    <w:rsid w:val="00B0079D"/>
    <w:rsid w:val="00B0272C"/>
    <w:rsid w:val="00B02FE6"/>
    <w:rsid w:val="00B0359A"/>
    <w:rsid w:val="00B16832"/>
    <w:rsid w:val="00B413C8"/>
    <w:rsid w:val="00B474FC"/>
    <w:rsid w:val="00B57C98"/>
    <w:rsid w:val="00B60AB6"/>
    <w:rsid w:val="00B81ECB"/>
    <w:rsid w:val="00B82727"/>
    <w:rsid w:val="00B87EB2"/>
    <w:rsid w:val="00BB1F88"/>
    <w:rsid w:val="00BE19A9"/>
    <w:rsid w:val="00BE2486"/>
    <w:rsid w:val="00BE7977"/>
    <w:rsid w:val="00BF3630"/>
    <w:rsid w:val="00BF3E7A"/>
    <w:rsid w:val="00BF6557"/>
    <w:rsid w:val="00C04868"/>
    <w:rsid w:val="00C115E9"/>
    <w:rsid w:val="00C20244"/>
    <w:rsid w:val="00C367B2"/>
    <w:rsid w:val="00C37961"/>
    <w:rsid w:val="00C4122A"/>
    <w:rsid w:val="00C7029D"/>
    <w:rsid w:val="00C71BB9"/>
    <w:rsid w:val="00C72B82"/>
    <w:rsid w:val="00C83D69"/>
    <w:rsid w:val="00C8750B"/>
    <w:rsid w:val="00C92251"/>
    <w:rsid w:val="00CB2D78"/>
    <w:rsid w:val="00CB70FB"/>
    <w:rsid w:val="00CD12F8"/>
    <w:rsid w:val="00CD22CF"/>
    <w:rsid w:val="00CD36DE"/>
    <w:rsid w:val="00D137D0"/>
    <w:rsid w:val="00D260C9"/>
    <w:rsid w:val="00D529E7"/>
    <w:rsid w:val="00D65974"/>
    <w:rsid w:val="00D815F8"/>
    <w:rsid w:val="00DA0046"/>
    <w:rsid w:val="00DA24C1"/>
    <w:rsid w:val="00DD3F0E"/>
    <w:rsid w:val="00DD5430"/>
    <w:rsid w:val="00DD5C7F"/>
    <w:rsid w:val="00DE716D"/>
    <w:rsid w:val="00DF1D94"/>
    <w:rsid w:val="00DF5354"/>
    <w:rsid w:val="00E00E2E"/>
    <w:rsid w:val="00E07010"/>
    <w:rsid w:val="00E15DE5"/>
    <w:rsid w:val="00E2303E"/>
    <w:rsid w:val="00E4702D"/>
    <w:rsid w:val="00E51624"/>
    <w:rsid w:val="00E63591"/>
    <w:rsid w:val="00E66651"/>
    <w:rsid w:val="00E73724"/>
    <w:rsid w:val="00E814F4"/>
    <w:rsid w:val="00E860F8"/>
    <w:rsid w:val="00E86201"/>
    <w:rsid w:val="00E92D03"/>
    <w:rsid w:val="00E9396F"/>
    <w:rsid w:val="00E93B8F"/>
    <w:rsid w:val="00EB247D"/>
    <w:rsid w:val="00EE5614"/>
    <w:rsid w:val="00EE613F"/>
    <w:rsid w:val="00F02995"/>
    <w:rsid w:val="00F1507C"/>
    <w:rsid w:val="00F177AB"/>
    <w:rsid w:val="00F42BAC"/>
    <w:rsid w:val="00F507F1"/>
    <w:rsid w:val="00F628F7"/>
    <w:rsid w:val="00F87A4C"/>
    <w:rsid w:val="00F97133"/>
    <w:rsid w:val="00FB1CCD"/>
    <w:rsid w:val="00FB7064"/>
    <w:rsid w:val="00FD01D6"/>
    <w:rsid w:val="00FD4A5B"/>
    <w:rsid w:val="00FE7930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D815F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048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4868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C04868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4868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C048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bg-BG" w:bidi="bg-BG"/>
    </w:rPr>
  </w:style>
  <w:style w:type="character" w:styleId="af0">
    <w:name w:val="Hyperlink"/>
    <w:basedOn w:val="a0"/>
    <w:uiPriority w:val="99"/>
    <w:semiHidden/>
    <w:unhideWhenUsed/>
    <w:rsid w:val="00E07010"/>
    <w:rPr>
      <w:strike w:val="0"/>
      <w:dstrike w:val="0"/>
      <w:color w:val="000000"/>
      <w:u w:val="none"/>
      <w:effect w:val="none"/>
    </w:rPr>
  </w:style>
  <w:style w:type="paragraph" w:styleId="af1">
    <w:name w:val="Normal (Web)"/>
    <w:basedOn w:val="a"/>
    <w:uiPriority w:val="99"/>
    <w:semiHidden/>
    <w:unhideWhenUsed/>
    <w:rsid w:val="00E07010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D815F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048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4868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C04868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4868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C0486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bg-BG" w:bidi="bg-BG"/>
    </w:rPr>
  </w:style>
  <w:style w:type="character" w:styleId="af0">
    <w:name w:val="Hyperlink"/>
    <w:basedOn w:val="a0"/>
    <w:uiPriority w:val="99"/>
    <w:semiHidden/>
    <w:unhideWhenUsed/>
    <w:rsid w:val="00E07010"/>
    <w:rPr>
      <w:strike w:val="0"/>
      <w:dstrike w:val="0"/>
      <w:color w:val="000000"/>
      <w:u w:val="none"/>
      <w:effect w:val="none"/>
    </w:rPr>
  </w:style>
  <w:style w:type="paragraph" w:styleId="af1">
    <w:name w:val="Normal (Web)"/>
    <w:basedOn w:val="a"/>
    <w:uiPriority w:val="99"/>
    <w:semiHidden/>
    <w:unhideWhenUsed/>
    <w:rsid w:val="00E07010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0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07680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13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74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apis.bg/p.php?code=42808&amp;base=NARH&amp;topar=art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109262&amp;ToPar=Art65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109262&amp;ToPar=Art66_Al6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DF72-7B1C-45CC-A8FC-808A445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6</Pages>
  <Words>2204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130</cp:revision>
  <cp:lastPrinted>2023-08-25T09:33:00Z</cp:lastPrinted>
  <dcterms:created xsi:type="dcterms:W3CDTF">2017-01-25T08:01:00Z</dcterms:created>
  <dcterms:modified xsi:type="dcterms:W3CDTF">2025-06-24T08:47:00Z</dcterms:modified>
</cp:coreProperties>
</file>